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b w:val="1"/>
          <w:rtl w:val="0"/>
        </w:rPr>
        <w:t xml:space="preserve">Pilier du Genévrier (5b+)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https://www.camptocamp.org/routes/139253/fr/faron-ouest-pilier-du-genevrier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Variante (5b)</w:t>
      </w:r>
    </w:p>
    <w:p w:rsidR="00000000" w:rsidDel="00000000" w:rsidP="00000000" w:rsidRDefault="00000000" w:rsidRPr="00000000" w14:paraId="00000005">
      <w:pPr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Traversée des Funambules</w:t>
      </w:r>
    </w:p>
    <w:p w:rsidR="00000000" w:rsidDel="00000000" w:rsidP="00000000" w:rsidRDefault="00000000" w:rsidRPr="00000000" w14:paraId="00000007">
      <w:pPr>
        <w:rPr/>
      </w:pP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https://www.camptocamp.org/routes/796847/fr/faron-ouest-traversee-des-funambules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Arête de la Faux (5b)</w:t>
      </w:r>
    </w:p>
    <w:p w:rsidR="00000000" w:rsidDel="00000000" w:rsidP="00000000" w:rsidRDefault="00000000" w:rsidRPr="00000000" w14:paraId="0000000A">
      <w:pPr>
        <w:rPr/>
      </w:pPr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https://www.camptocamp.org/routes/927461/fr/faron-ouest-arete-de-la-faux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Invitation au Voyage (6a-5c Oblg)</w:t>
      </w:r>
    </w:p>
    <w:p w:rsidR="00000000" w:rsidDel="00000000" w:rsidP="00000000" w:rsidRDefault="00000000" w:rsidRPr="00000000" w14:paraId="0000000D">
      <w:pPr>
        <w:rPr/>
      </w:pP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https://www.camptocamp.org/routes/1133252/fr/faron-les-commerages-l-invitation-au-voyage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Située après les commérages en direction de la face N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amptocamp.org/routes/1133252/fr/faron-les-commerages-l-invitation-au-voyage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camptocamp.org/routes/139253/fr/faron-ouest-pilier-du-genevrier" TargetMode="External"/><Relationship Id="rId7" Type="http://schemas.openxmlformats.org/officeDocument/2006/relationships/hyperlink" Target="https://www.camptocamp.org/routes/796847/fr/faron-ouest-traversee-des-funambules" TargetMode="External"/><Relationship Id="rId8" Type="http://schemas.openxmlformats.org/officeDocument/2006/relationships/hyperlink" Target="https://www.camptocamp.org/routes/927461/fr/faron-ouest-arete-de-la-fau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